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5E" w:rsidRDefault="00E0435E" w:rsidP="00013EB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435E" w:rsidRDefault="00E0435E" w:rsidP="00013EB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435E" w:rsidRDefault="00E0435E" w:rsidP="00E0435E">
      <w:pPr>
        <w:pStyle w:val="a5"/>
        <w:jc w:val="both"/>
      </w:pPr>
      <w:r>
        <w:t>СОГЛАСОВАНО</w:t>
      </w:r>
      <w:proofErr w:type="gramStart"/>
      <w:r>
        <w:t xml:space="preserve">  :</w:t>
      </w:r>
      <w:proofErr w:type="gramEnd"/>
      <w:r>
        <w:t xml:space="preserve">                                                               УТВЕРЖДАЮ</w:t>
      </w:r>
      <w:proofErr w:type="gramStart"/>
      <w:r>
        <w:t xml:space="preserve"> :</w:t>
      </w:r>
      <w:proofErr w:type="gramEnd"/>
    </w:p>
    <w:p w:rsidR="00E0435E" w:rsidRDefault="00E0435E" w:rsidP="00E0435E">
      <w:pPr>
        <w:pStyle w:val="a5"/>
        <w:jc w:val="both"/>
      </w:pPr>
      <w:r>
        <w:t xml:space="preserve">Председатель </w:t>
      </w:r>
      <w:proofErr w:type="gramStart"/>
      <w:r>
        <w:t>профсоюзного</w:t>
      </w:r>
      <w:proofErr w:type="gramEnd"/>
      <w:r>
        <w:t xml:space="preserve">                                                Заведующий МКДОУ</w:t>
      </w:r>
    </w:p>
    <w:p w:rsidR="00E0435E" w:rsidRDefault="00E0435E" w:rsidP="00E0435E">
      <w:pPr>
        <w:pStyle w:val="a5"/>
        <w:jc w:val="both"/>
      </w:pPr>
      <w:r>
        <w:t xml:space="preserve">комитета              О.В.Щербакова                                «ЦРР – детский сад №22» </w:t>
      </w:r>
    </w:p>
    <w:p w:rsidR="00E0435E" w:rsidRDefault="00E0435E" w:rsidP="00E0435E">
      <w:pPr>
        <w:pStyle w:val="a5"/>
        <w:jc w:val="both"/>
      </w:pPr>
      <w:r>
        <w:t xml:space="preserve">                                                                                                                 </w:t>
      </w:r>
      <w:proofErr w:type="spellStart"/>
      <w:r>
        <w:t>М.Ф.Швоева</w:t>
      </w:r>
      <w:proofErr w:type="spellEnd"/>
    </w:p>
    <w:p w:rsidR="00E0435E" w:rsidRDefault="00E0435E" w:rsidP="00E0435E">
      <w:pPr>
        <w:pStyle w:val="a5"/>
        <w:jc w:val="both"/>
      </w:pPr>
      <w:r>
        <w:t xml:space="preserve">                                                                                           </w:t>
      </w:r>
      <w:r>
        <w:rPr>
          <w:bCs/>
        </w:rPr>
        <w:t>Приказ №56-од от 25.02.15г.</w:t>
      </w:r>
    </w:p>
    <w:p w:rsidR="00E0435E" w:rsidRDefault="00E0435E" w:rsidP="00013EB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435E" w:rsidRDefault="00E0435E" w:rsidP="00013EB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3EB1" w:rsidRDefault="00013EB1" w:rsidP="00E0435E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ДОЛЖНОСТНАЯ ИНСТРУКЦИЯ </w:t>
      </w:r>
      <w:r w:rsidRPr="00E0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кастелянши</w:t>
      </w:r>
    </w:p>
    <w:p w:rsidR="00E0435E" w:rsidRPr="00E0435E" w:rsidRDefault="00E0435E" w:rsidP="00E0435E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МКДОУ «ЦР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 №22»</w:t>
      </w:r>
    </w:p>
    <w:p w:rsidR="00013EB1" w:rsidRPr="00471A0F" w:rsidRDefault="00013EB1" w:rsidP="00471A0F">
      <w:pPr>
        <w:pStyle w:val="a6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471A0F" w:rsidRDefault="00471A0F" w:rsidP="00471A0F">
      <w:pPr>
        <w:pStyle w:val="a6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A0F" w:rsidRPr="00471A0F" w:rsidRDefault="00471A0F" w:rsidP="00471A0F">
      <w:pPr>
        <w:rPr>
          <w:rFonts w:ascii="Times New Roman" w:hAnsi="Times New Roman" w:cs="Times New Roman"/>
          <w:sz w:val="24"/>
          <w:szCs w:val="24"/>
        </w:rPr>
      </w:pPr>
      <w:r w:rsidRPr="00471A0F">
        <w:rPr>
          <w:rFonts w:ascii="Times New Roman" w:hAnsi="Times New Roman" w:cs="Times New Roman"/>
          <w:sz w:val="24"/>
          <w:szCs w:val="24"/>
        </w:rPr>
        <w:t>Настоящая  должностная  инструкция  разработана  в  соответствии  с  Порядком  разработки, согласования  и  утверждения  должностных  инструкций,  утвержденным  приказом  заведующего  муниципального    казенного дошкольного   образовательного  учреждения «ЦР</w:t>
      </w:r>
      <w:proofErr w:type="gramStart"/>
      <w:r w:rsidRPr="00471A0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71A0F">
        <w:rPr>
          <w:rFonts w:ascii="Times New Roman" w:hAnsi="Times New Roman" w:cs="Times New Roman"/>
          <w:sz w:val="24"/>
          <w:szCs w:val="24"/>
        </w:rPr>
        <w:t xml:space="preserve"> детский сад №22» </w:t>
      </w:r>
      <w:r w:rsidRPr="0047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приказа Министерства здравоохранения и социального развития РФ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r w:rsidRPr="00471A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1.1.Кастелянша принимается и освобож</w:t>
      </w:r>
      <w:r w:rsidR="006C0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от дол</w:t>
      </w:r>
      <w:r w:rsidR="006C0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жности заведующим 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1.2.Непосредственно подчиняется </w:t>
      </w:r>
      <w:r w:rsidR="006C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013EB1" w:rsidRPr="00E0435E" w:rsidRDefault="00471A0F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 должность кастелянши</w:t>
      </w:r>
      <w:r w:rsidR="00013EB1"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лица не моложе 18 лет, имеющие общее </w:t>
      </w:r>
      <w:hyperlink r:id="rId5" w:tooltip="Среднее образование" w:history="1">
        <w:r w:rsidR="00013EB1" w:rsidRPr="00E04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среднее образование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EB1"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13EB1"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прошедшие инструктаж и аттестацию.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сво</w:t>
      </w:r>
      <w:r w:rsidR="004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деятельности кастелянша 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руководствуется: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Уставом ДОУ;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Правилами внутреннего трудового распорядка ДОУ;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Правилами и нормами охраны труда, техники безопаснос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противопожарной защиты;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настоящей должностной инструкцией.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Кастелянша должна знать: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санитарно-эпидемиологические требования и сроки смены белья;</w:t>
      </w:r>
    </w:p>
    <w:p w:rsidR="00013EB1" w:rsidRPr="00E0435E" w:rsidRDefault="00013EB1" w:rsidP="00471A0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Правила и нормы охраны труда, техники безопасности и противопожарной защиты;</w:t>
      </w:r>
      <w:r w:rsidR="00471A0F"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Правила внутреннего трудового распорядка;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порядок получения, выдачи, хранения и списания вслед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износа одежды, предохранительных приспособлений, сроки их носки и обмена;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правила ведения документации.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 время отсутствия кастелянши-швеи ее обязанности выполняет в установленном порядке назначенный руко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водителем младший воспитатель, соответствующий вышеуказанным требованиям.</w:t>
      </w:r>
    </w:p>
    <w:p w:rsidR="00013EB1" w:rsidRPr="00E0435E" w:rsidRDefault="00013EB1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2.Функции.</w:t>
      </w:r>
    </w:p>
    <w:p w:rsidR="00013EB1" w:rsidRPr="00E0435E" w:rsidRDefault="00471A0F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кастеляншу</w:t>
      </w:r>
      <w:r w:rsidR="00013EB1"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функции: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Осуществление своевременного обеспечения бельем и спе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цодеждой персонала детского сада.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Контроль выполнения сотрудниками ДОУ правил эксп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луатации выданного имущества.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Ведение учета хранящегося на складе и выданного со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трудникам ДОУ имущества.</w:t>
      </w:r>
    </w:p>
    <w:p w:rsidR="00013EB1" w:rsidRPr="00E0435E" w:rsidRDefault="00013EB1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E04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43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Должностные обязанности.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 обязана: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Соблюдать Устав ДОУ и иные локальные акты ДОУ.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Беречь и укреплять собственность ДОУ, обеспечивать со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хранность имущества ДОУ, его восстановление и попол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Вести учет прихода и расхода мягкого инвентаря.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Обоснованно и своевременно готовить акты на списание пришедшего в негодность мягкого инвентаря.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Получать, проверять, выдавать сотрудникам ДОУ спец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одежду, санитарную одежду, белье, съемный инвентарь.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Организовать учет хранящегося на складе и выданно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сотрудникам ДОУ имущества, а также мягкого ин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вентаря по группам.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Участвовать в инвентаризации.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Следить за своевремен</w:t>
      </w:r>
      <w:r w:rsidR="004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сменой </w:t>
      </w:r>
      <w:proofErr w:type="gramStart"/>
      <w:r w:rsidR="004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</w:t>
      </w:r>
      <w:proofErr w:type="gramEnd"/>
      <w:r w:rsidR="004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со</w:t>
      </w:r>
      <w:r w:rsidR="00471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установленному графику, сортировать бывшие в употреблении одежду, белье и другое имущество и сво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евременно сдавать их в стирку.</w:t>
      </w:r>
    </w:p>
    <w:p w:rsidR="00013EB1" w:rsidRPr="00E0435E" w:rsidRDefault="00013EB1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Соблюдать требования охраны труда при эксплуатации приборов и оборудования, </w:t>
      </w:r>
      <w:hyperlink r:id="rId6" w:tooltip="Санитарные нормы" w:history="1">
        <w:r w:rsidRPr="00E04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санитарно-гигиенические нормы</w:t>
        </w:r>
      </w:hyperlink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вверенного имущества.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Контролировать выполнение сотрудниками ДОУ правил эксплуатации выданного имущества.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 Ставить в известность администрацию о возникшей </w:t>
      </w:r>
      <w:proofErr w:type="spellStart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травмоопасной</w:t>
      </w:r>
      <w:proofErr w:type="spellEnd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о нарушении санитарно-эпидемиологического режима.</w:t>
      </w:r>
    </w:p>
    <w:p w:rsidR="00013EB1" w:rsidRPr="00E0435E" w:rsidRDefault="00013EB1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4.Права.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 имеет право: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4.1.На защиту профессиональной чести и достоинства.</w:t>
      </w:r>
    </w:p>
    <w:p w:rsidR="00013EB1" w:rsidRPr="00E0435E" w:rsidRDefault="00013EB1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4.2.Получать </w:t>
      </w:r>
      <w:hyperlink r:id="rId7" w:tooltip="Социальные гарантии" w:history="1">
        <w:r w:rsidRPr="00E04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социальные гарантии</w:t>
        </w:r>
      </w:hyperlink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льготы, установлен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законодательством РФ.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4.3.На ежегодный оплачиваемый отпуск.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4.4.Требовать от администрации создания условий для хра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материальных ценностей.</w:t>
      </w:r>
    </w:p>
    <w:p w:rsidR="00013EB1" w:rsidRPr="00E0435E" w:rsidRDefault="00013EB1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5.Ответственность.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5.1.Кастелянша несет ответственность: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законодательством РФ;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 причинение материального ущерба в пределах, опреде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действующим трудовым, уголовным и гражданс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законодательством РФ.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неисполнение (ненадлежащее исполнение) без уважительных причин своих должностных обязан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предусмотренных настоящей должностной инструкцией, Устава и Правил внутреннего распорядка ДОУ, законных распоряжений руководителя ДОУ и иных локальных нормативных актов, в том числе за не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использование предоставленных прав.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 нарушение правил пожарной безопасности, охраны труда, санитарно-гигиенических требований по содер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жанию вверенного имущества кастелянша-швея несет административную</w:t>
      </w:r>
      <w:proofErr w:type="gramStart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в порядке и слу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чаях, предусмотренных административным законода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 РФ.</w:t>
      </w:r>
    </w:p>
    <w:p w:rsidR="00013EB1" w:rsidRPr="00E0435E" w:rsidRDefault="00013EB1" w:rsidP="00013EB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Взаимоотношения и связи по должности.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Кастелянша:</w:t>
      </w: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Работает в режиме нормированного рабочего дня по гра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фику, составленному исходя из 36 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</w:t>
      </w: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рабочей недели и утвержденному руководителем ДОУ.</w:t>
      </w:r>
    </w:p>
    <w:p w:rsidR="00E0435E" w:rsidRPr="00E0435E" w:rsidRDefault="00E0435E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5E" w:rsidRPr="00E0435E" w:rsidRDefault="00E0435E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EB1" w:rsidRPr="00E0435E" w:rsidRDefault="00013EB1" w:rsidP="00013EB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0435E">
        <w:rPr>
          <w:rFonts w:ascii="Times New Roman" w:eastAsia="Times New Roman" w:hAnsi="Times New Roman" w:cs="Times New Roman"/>
          <w:sz w:val="24"/>
          <w:szCs w:val="24"/>
          <w:lang w:eastAsia="ru-RU"/>
        </w:rPr>
        <w:t>а):________________</w:t>
      </w:r>
    </w:p>
    <w:p w:rsidR="00BB402E" w:rsidRPr="00E0435E" w:rsidRDefault="00BB402E">
      <w:pPr>
        <w:rPr>
          <w:rFonts w:ascii="Times New Roman" w:hAnsi="Times New Roman" w:cs="Times New Roman"/>
          <w:sz w:val="24"/>
          <w:szCs w:val="24"/>
        </w:rPr>
      </w:pPr>
    </w:p>
    <w:sectPr w:rsidR="00BB402E" w:rsidRPr="00E0435E" w:rsidSect="00BB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F7B"/>
    <w:multiLevelType w:val="hybridMultilevel"/>
    <w:tmpl w:val="8B8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B1"/>
    <w:rsid w:val="00013EB1"/>
    <w:rsid w:val="000F1D97"/>
    <w:rsid w:val="00471A0F"/>
    <w:rsid w:val="006C00C2"/>
    <w:rsid w:val="00760305"/>
    <w:rsid w:val="00BB38BE"/>
    <w:rsid w:val="00BB402E"/>
    <w:rsid w:val="00E0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EB1"/>
  </w:style>
  <w:style w:type="character" w:styleId="a4">
    <w:name w:val="Hyperlink"/>
    <w:basedOn w:val="a0"/>
    <w:uiPriority w:val="99"/>
    <w:semiHidden/>
    <w:unhideWhenUsed/>
    <w:rsid w:val="00013EB1"/>
    <w:rPr>
      <w:color w:val="0000FF"/>
      <w:u w:val="single"/>
    </w:rPr>
  </w:style>
  <w:style w:type="paragraph" w:styleId="a5">
    <w:name w:val="No Spacing"/>
    <w:basedOn w:val="a"/>
    <w:uiPriority w:val="1"/>
    <w:qFormat/>
    <w:rsid w:val="00E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61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cialmznie_garant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anitarnie_normi/" TargetMode="External"/><Relationship Id="rId5" Type="http://schemas.openxmlformats.org/officeDocument/2006/relationships/hyperlink" Target="http://pandia.ru/text/category/srednee_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6</cp:revision>
  <cp:lastPrinted>2015-02-25T12:21:00Z</cp:lastPrinted>
  <dcterms:created xsi:type="dcterms:W3CDTF">2015-02-24T17:19:00Z</dcterms:created>
  <dcterms:modified xsi:type="dcterms:W3CDTF">2015-02-25T12:22:00Z</dcterms:modified>
</cp:coreProperties>
</file>